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0" w:line="240" w:lineRule="auto"/>
        <w:jc w:val="center"/>
        <w:rPr>
          <w:rFonts w:ascii="华文新魏" w:hAnsi="华文新魏" w:eastAsia="华文新魏"/>
          <w:color w:val="000000"/>
          <w:sz w:val="64"/>
          <w:szCs w:val="64"/>
        </w:rPr>
      </w:pPr>
      <w:r>
        <w:rPr>
          <w:rFonts w:ascii="华文新魏" w:hAnsi="华文新魏" w:eastAsia="华文新魏"/>
          <w:b/>
          <w:bCs/>
          <w:color w:val="000000"/>
          <w:sz w:val="64"/>
          <w:szCs w:val="64"/>
        </w:rPr>
        <w:t>拟 吸 收 中 共 预 备 党 员 公 示</w:t>
      </w:r>
    </w:p>
    <w:p>
      <w:pPr>
        <w:snapToGrid w:val="0"/>
        <w:spacing w:before="0" w:after="0" w:line="400" w:lineRule="exact"/>
        <w:ind w:firstLineChars="257"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</w:rPr>
        <w:t>根据本人申请、组织培养，经党支部研究，拟吸收以下同志为中共预备党员，现将有关情况予以公示。如有异议，可及时向党支部、党委或组织部反映。公示时间自</w:t>
      </w:r>
      <w:r>
        <w:rPr>
          <w:rFonts w:ascii="Times New Roman" w:hAnsi="Times New Roman" w:eastAsia="Times New Roman"/>
          <w:color w:val="000000"/>
          <w:sz w:val="32"/>
          <w:szCs w:val="32"/>
        </w:rPr>
        <w:t>2021</w:t>
      </w:r>
      <w:r>
        <w:rPr>
          <w:rFonts w:ascii="宋体" w:hAnsi="宋体" w:eastAsia="宋体"/>
          <w:color w:val="000000"/>
          <w:sz w:val="32"/>
          <w:szCs w:val="32"/>
        </w:rPr>
        <w:t>年</w:t>
      </w:r>
      <w:r>
        <w:rPr>
          <w:rFonts w:ascii="Times New Roman" w:hAnsi="Times New Roman" w:eastAsia="Times New Roman"/>
          <w:color w:val="000000"/>
          <w:sz w:val="32"/>
          <w:szCs w:val="32"/>
        </w:rPr>
        <w:t>9</w:t>
      </w:r>
      <w:r>
        <w:rPr>
          <w:rFonts w:ascii="宋体" w:hAnsi="宋体" w:eastAsia="宋体"/>
          <w:color w:val="000000"/>
          <w:sz w:val="32"/>
          <w:szCs w:val="32"/>
        </w:rPr>
        <w:t>月</w:t>
      </w:r>
      <w:r>
        <w:rPr>
          <w:rFonts w:ascii="Times New Roman" w:hAnsi="Times New Roman" w:eastAsia="Times New Roman"/>
          <w:color w:val="000000"/>
          <w:sz w:val="32"/>
          <w:szCs w:val="32"/>
        </w:rPr>
        <w:t>16</w:t>
      </w:r>
      <w:r>
        <w:rPr>
          <w:rFonts w:ascii="宋体" w:hAnsi="宋体" w:eastAsia="宋体"/>
          <w:color w:val="000000"/>
          <w:sz w:val="32"/>
          <w:szCs w:val="32"/>
        </w:rPr>
        <w:t>日至</w:t>
      </w:r>
      <w:r>
        <w:rPr>
          <w:rFonts w:ascii="Times New Roman" w:hAnsi="Times New Roman" w:eastAsia="Times New Roman"/>
          <w:color w:val="000000"/>
          <w:sz w:val="32"/>
          <w:szCs w:val="32"/>
        </w:rPr>
        <w:t>2021</w:t>
      </w:r>
      <w:r>
        <w:rPr>
          <w:rFonts w:ascii="宋体" w:hAnsi="宋体" w:eastAsia="宋体"/>
          <w:color w:val="000000"/>
          <w:sz w:val="32"/>
          <w:szCs w:val="32"/>
        </w:rPr>
        <w:t>年</w:t>
      </w:r>
      <w:r>
        <w:rPr>
          <w:rFonts w:ascii="Times New Roman" w:hAnsi="Times New Roman" w:eastAsia="Times New Roman"/>
          <w:color w:val="000000"/>
          <w:sz w:val="32"/>
          <w:szCs w:val="32"/>
        </w:rPr>
        <w:t>9</w:t>
      </w:r>
      <w:r>
        <w:rPr>
          <w:rFonts w:ascii="宋体" w:hAnsi="宋体" w:eastAsia="宋体"/>
          <w:color w:val="000000"/>
          <w:sz w:val="32"/>
          <w:szCs w:val="32"/>
        </w:rPr>
        <w:t>月</w:t>
      </w:r>
      <w:r>
        <w:rPr>
          <w:rFonts w:ascii="Times New Roman" w:hAnsi="Times New Roman" w:eastAsia="Times New Roman"/>
          <w:color w:val="000000"/>
          <w:sz w:val="32"/>
          <w:szCs w:val="32"/>
        </w:rPr>
        <w:t>23</w:t>
      </w:r>
      <w:r>
        <w:rPr>
          <w:rFonts w:ascii="宋体" w:hAnsi="宋体" w:eastAsia="宋体"/>
          <w:color w:val="000000"/>
          <w:sz w:val="32"/>
          <w:szCs w:val="32"/>
        </w:rPr>
        <w:t>日。</w:t>
      </w:r>
    </w:p>
    <w:tbl>
      <w:tblPr>
        <w:tblStyle w:val="5"/>
        <w:tblW w:w="15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900"/>
        <w:gridCol w:w="540"/>
        <w:gridCol w:w="975"/>
        <w:gridCol w:w="660"/>
        <w:gridCol w:w="735"/>
        <w:gridCol w:w="975"/>
        <w:gridCol w:w="795"/>
        <w:gridCol w:w="1230"/>
        <w:gridCol w:w="975"/>
        <w:gridCol w:w="1020"/>
        <w:gridCol w:w="1725"/>
        <w:gridCol w:w="810"/>
        <w:gridCol w:w="2655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40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出生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年月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文化程度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所在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单位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（班级）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职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务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申请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时间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团组织“推优”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列为入党积极分子时间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培训情况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政审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情况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获奖情况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王宇桐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200002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本科在读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共青团员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车辆193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2019.09.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2020.03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2020.04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2020.05-2020.06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函调正常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2019-2020学年：校一等奖学金；三好学生；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2020-2021学年：优秀团员；第七届安徽省大学生工程训练综合能力竞赛三等奖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CCT2: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程志远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200001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本科在读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共青团员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车辆184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心理委员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2018.09.10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2018.09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2018.10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2018.11-2018.12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函调正常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2020-2021学年:优秀学生骨干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CET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:433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刘宇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200007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本科在读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共青团员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车辆184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副班长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2018.09.10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2019.09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2019.10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2019.11-2019.12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函调正常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2019-2020学年：校三等奖学金；优秀学生干部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CET4:465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陈之东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200002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在读本科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共青团员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车辆193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生活委员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2019.09.26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2020.03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2020.04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2020.05-2020.06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函调正常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2019-2020学年：校级二等奖学金；国家励志奖学金；优秀学生干部；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CCT2: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94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丁沈庆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199912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本科在读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共青团员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车辆193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2019.09.27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2020.03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2020.04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2020.05-2020.06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函调正常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2019-2020学年：校特等奖学金；三好学生；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2021年第十八届五一数学建模竞赛省二等奖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CET4:481</w:t>
            </w:r>
          </w:p>
        </w:tc>
      </w:tr>
    </w:tbl>
    <w:p>
      <w:pPr>
        <w:snapToGrid w:val="0"/>
        <w:spacing w:before="0" w:after="0" w:line="340" w:lineRule="exact"/>
        <w:jc w:val="both"/>
        <w:rPr>
          <w:rFonts w:ascii="Times New Roman" w:hAnsi="Times New Roman" w:eastAsia="Times New Roman"/>
          <w:color w:val="0000FF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联系人：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迟传德</w:t>
      </w:r>
      <w:r>
        <w:rPr>
          <w:rFonts w:ascii="宋体" w:hAnsi="宋体" w:eastAsia="宋体"/>
          <w:color w:val="000000"/>
          <w:sz w:val="24"/>
          <w:szCs w:val="24"/>
        </w:rPr>
        <w:t>、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</w:t>
      </w:r>
      <w:r>
        <w:rPr>
          <w:rFonts w:ascii="宋体" w:hAnsi="宋体" w:eastAsia="宋体"/>
          <w:color w:val="000000"/>
          <w:sz w:val="24"/>
          <w:szCs w:val="24"/>
        </w:rPr>
        <w:t>齐尚晓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  </w:t>
      </w:r>
      <w:r>
        <w:rPr>
          <w:rFonts w:ascii="宋体" w:hAnsi="宋体" w:eastAsia="宋体"/>
          <w:color w:val="000000"/>
          <w:sz w:val="24"/>
          <w:szCs w:val="24"/>
        </w:rPr>
        <w:t>联系电话：</w:t>
      </w:r>
      <w:r>
        <w:rPr>
          <w:rFonts w:ascii="Times New Roman" w:hAnsi="Times New Roman" w:eastAsia="Times New Roman"/>
          <w:color w:val="000000"/>
          <w:sz w:val="24"/>
          <w:szCs w:val="24"/>
        </w:rPr>
        <w:t>2871200</w:t>
      </w:r>
      <w:r>
        <w:rPr>
          <w:rFonts w:ascii="宋体" w:hAnsi="宋体" w:eastAsia="宋体"/>
          <w:color w:val="000000"/>
          <w:sz w:val="24"/>
          <w:szCs w:val="24"/>
        </w:rPr>
        <w:t>（组织部）或</w:t>
      </w:r>
      <w:r>
        <w:rPr>
          <w:rFonts w:ascii="Times New Roman" w:hAnsi="Times New Roman" w:eastAsia="Times New Roman"/>
          <w:color w:val="000000"/>
          <w:sz w:val="24"/>
          <w:szCs w:val="24"/>
        </w:rPr>
        <w:t>2871702</w:t>
      </w:r>
      <w:r>
        <w:rPr>
          <w:rFonts w:ascii="宋体" w:hAnsi="宋体" w:eastAsia="宋体"/>
          <w:color w:val="000000"/>
          <w:sz w:val="24"/>
          <w:szCs w:val="24"/>
        </w:rPr>
        <w:t>（机械工程学院党委）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</w:rPr>
        <w:t>电子邮箱：</w:t>
      </w:r>
      <w:r>
        <w:fldChar w:fldCharType="begin"/>
      </w:r>
      <w:r>
        <w:instrText xml:space="preserve"> HYPERLINK "mailto:jxxs@ahpu.edu.cn" \h </w:instrText>
      </w:r>
      <w:r>
        <w:fldChar w:fldCharType="separate"/>
      </w:r>
      <w:r>
        <w:rPr>
          <w:rFonts w:ascii="Times New Roman" w:hAnsi="Times New Roman" w:eastAsia="Times New Roman"/>
          <w:color w:val="0000FF"/>
          <w:sz w:val="24"/>
          <w:szCs w:val="24"/>
          <w:u w:val="single"/>
        </w:rPr>
        <w:t>jxxs@ahpu.edu.cn</w:t>
      </w:r>
      <w:r>
        <w:rPr>
          <w:rFonts w:ascii="Times New Roman" w:hAnsi="Times New Roman" w:eastAsia="Times New Roman"/>
          <w:color w:val="0000FF"/>
          <w:sz w:val="24"/>
          <w:szCs w:val="24"/>
          <w:u w:val="single"/>
        </w:rPr>
        <w:fldChar w:fldCharType="end"/>
      </w:r>
    </w:p>
    <w:p>
      <w:pPr>
        <w:snapToGrid w:val="0"/>
        <w:spacing w:before="0" w:after="0" w:line="320" w:lineRule="exact"/>
        <w:jc w:val="right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spacing w:before="0" w:after="0" w:line="320" w:lineRule="exact"/>
        <w:jc w:val="right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spacing w:before="0" w:after="0" w:line="320" w:lineRule="exact"/>
        <w:ind w:right="964"/>
        <w:jc w:val="center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spacing w:before="0" w:after="0" w:line="320" w:lineRule="exact"/>
        <w:ind w:leftChars="2700" w:right="964" w:hangingChars="600"/>
        <w:jc w:val="both"/>
        <w:rPr>
          <w:rFonts w:ascii="宋体" w:hAnsi="宋体" w:eastAsia="宋体"/>
          <w:b/>
          <w:bCs/>
          <w:color w:val="000000"/>
          <w:sz w:val="24"/>
          <w:szCs w:val="24"/>
        </w:rPr>
      </w:pPr>
      <w:r>
        <w:rPr>
          <w:rFonts w:ascii="宋体" w:hAnsi="宋体" w:eastAsia="宋体"/>
          <w:b/>
          <w:bCs/>
          <w:color w:val="000000"/>
          <w:sz w:val="24"/>
          <w:szCs w:val="24"/>
        </w:rPr>
        <w:t>中共安徽工程大学机械工程学院车辆专业学生第二支部委员会</w:t>
      </w:r>
    </w:p>
    <w:p>
      <w:pPr>
        <w:snapToGrid w:val="0"/>
        <w:spacing w:before="0" w:after="0" w:line="320" w:lineRule="exact"/>
        <w:ind w:leftChars="3300" w:right="964" w:firstLineChars="200"/>
        <w:jc w:val="both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2021</w:t>
      </w:r>
      <w:r>
        <w:rPr>
          <w:rFonts w:ascii="宋体" w:hAnsi="宋体" w:eastAsia="宋体"/>
          <w:color w:val="000000"/>
          <w:sz w:val="28"/>
          <w:szCs w:val="28"/>
        </w:rPr>
        <w:t>年</w:t>
      </w:r>
      <w:r>
        <w:rPr>
          <w:rFonts w:ascii="Times New Roman" w:hAnsi="Times New Roman" w:eastAsia="Times New Roman"/>
          <w:color w:val="000000"/>
          <w:sz w:val="28"/>
          <w:szCs w:val="28"/>
        </w:rPr>
        <w:t>9</w:t>
      </w:r>
      <w:r>
        <w:rPr>
          <w:rFonts w:ascii="宋体" w:hAnsi="宋体" w:eastAsia="宋体"/>
          <w:color w:val="000000"/>
          <w:sz w:val="28"/>
          <w:szCs w:val="28"/>
        </w:rPr>
        <w:t>月</w:t>
      </w:r>
      <w:r>
        <w:rPr>
          <w:rFonts w:ascii="Times New Roman" w:hAnsi="Times New Roman" w:eastAsia="Times New Roman"/>
          <w:color w:val="000000"/>
          <w:sz w:val="28"/>
          <w:szCs w:val="28"/>
        </w:rPr>
        <w:t>16</w:t>
      </w:r>
      <w:r>
        <w:rPr>
          <w:rFonts w:ascii="宋体" w:hAnsi="宋体" w:eastAsia="宋体"/>
          <w:color w:val="000000"/>
          <w:sz w:val="28"/>
          <w:szCs w:val="28"/>
        </w:rPr>
        <w:t>日</w:t>
      </w:r>
    </w:p>
    <w:p>
      <w:pPr>
        <w:snapToGrid w:val="0"/>
        <w:spacing w:before="0" w:after="0" w:line="240" w:lineRule="auto"/>
        <w:jc w:val="both"/>
        <w:rPr>
          <w:rFonts w:ascii="宋体" w:hAnsi="宋体" w:eastAsia="宋体"/>
          <w:color w:val="000000"/>
          <w:sz w:val="20"/>
          <w:szCs w:val="20"/>
        </w:rPr>
      </w:pPr>
    </w:p>
    <w:sectPr>
      <w:footerReference r:id="rId3" w:type="default"/>
      <w:pgSz w:w="16838" w:h="11906"/>
      <w:pgMar w:top="851" w:right="1021" w:bottom="907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="0" w:after="0" w:line="240" w:lineRule="auto"/>
      <w:ind w:firstLine="6300"/>
      <w:jc w:val="both"/>
      <w:rPr>
        <w:rFonts w:ascii="宋体" w:hAnsi="宋体" w:eastAsia="宋体"/>
        <w:color w:val="000000"/>
        <w:kern w:val="0"/>
        <w:sz w:val="18"/>
        <w:szCs w:val="18"/>
      </w:rPr>
    </w:pPr>
    <w:r>
      <w:rPr>
        <w:rFonts w:ascii="宋体" w:hAnsi="宋体" w:eastAsia="宋体"/>
        <w:color w:val="000000"/>
        <w:kern w:val="0"/>
        <w:sz w:val="18"/>
        <w:szCs w:val="18"/>
      </w:rPr>
      <w:t>第</w:t>
    </w:r>
    <w:r>
      <w:fldChar w:fldCharType="begin"/>
    </w:r>
    <w:r>
      <w:rPr>
        <w:rFonts w:ascii="Times New Roman" w:hAnsi="Times New Roman" w:eastAsia="Times New Roman"/>
        <w:kern w:val="0"/>
        <w:sz w:val="18"/>
        <w:szCs w:val="18"/>
      </w:rPr>
      <w:instrText xml:space="preserve">PAGE</w:instrText>
    </w:r>
    <w:r>
      <w:fldChar w:fldCharType="end"/>
    </w:r>
    <w:r>
      <w:rPr>
        <w:rFonts w:ascii="宋体" w:hAnsi="宋体" w:eastAsia="宋体"/>
        <w:color w:val="000000"/>
        <w:kern w:val="0"/>
        <w:sz w:val="18"/>
        <w:szCs w:val="18"/>
      </w:rPr>
      <w:t>页共</w:t>
    </w:r>
    <w:r>
      <w:fldChar w:fldCharType="begin"/>
    </w:r>
    <w:r>
      <w:rPr>
        <w:rFonts w:ascii="Times New Roman" w:hAnsi="Times New Roman" w:eastAsia="Times New Roman"/>
        <w:kern w:val="0"/>
        <w:sz w:val="18"/>
        <w:szCs w:val="18"/>
      </w:rPr>
      <w:instrText xml:space="preserve">NUMPAGES</w:instrText>
    </w:r>
    <w:r>
      <w:fldChar w:fldCharType="end"/>
    </w:r>
    <w:r>
      <w:rPr>
        <w:rFonts w:ascii="宋体" w:hAnsi="宋体" w:eastAsia="宋体"/>
        <w:color w:val="000000"/>
        <w:kern w:val="0"/>
        <w:sz w:val="18"/>
        <w:szCs w:val="18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223170AC"/>
    <w:rsid w:val="30456175"/>
    <w:rsid w:val="36772279"/>
    <w:rsid w:val="434067C1"/>
    <w:rsid w:val="560D7846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0</TotalTime>
  <ScaleCrop>false</ScaleCrop>
  <LinksUpToDate>false</LinksUpToDate>
  <CharactersWithSpaces>123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018092</cp:lastModifiedBy>
  <dcterms:modified xsi:type="dcterms:W3CDTF">2021-09-17T07:32:15Z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